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rPr>
          <w:rFonts w:ascii="Times New Roman" w:cs="Times New Roman" w:hAnsi="Times New Roman"/>
          <w:sz w:val="24"/>
          <w:szCs w:val="24"/>
        </w:rPr>
      </w:pPr>
      <w:bookmarkStart w:id="0" w:name="_GoBack"/>
      <w:bookmarkEnd w:id="0"/>
    </w:p>
    <w:p>
      <w:pPr>
        <w:pStyle w:val="style0"/>
        <w:spacing w:lineRule="auto" w:line="48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Rejecting New technology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Decision to Reject the New Technology Fabric</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effects of the products that the companies deal with may be harmful both to the environment and to the health of the customers or the consumers. And when a concern is raised about a product the company and the suppliers should be ready to do something about the products. The company should not only focus on making a profit while the product poses danger to the customers and the environment. Although the company may be concerned about its existence and making profit, the health and the environment too should be conserved and taken seriously. It is also a concern that the stakeholder to be included in the decision making but, it is unfortunate that the reputation of the company also is at stake.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It has been a difficult situation that the company has been to deal with the fabric that has been reported to have effects on the environment and health issues, but at last a decision has to be made for the future of the company. As the chief executive, the decision has been made to reject the new technology of fabric supply to the company. The company will stand firm to conserve and protect the environment.  Although the supplier has done a lot to reduce the number of chemicals contained in the fabrics, it is not convincing that the chemical will not have effects on the environment and health of the consumers</w:t>
      </w:r>
      <w:r>
        <w:rPr>
          <w:rFonts w:ascii="Times New Roman" w:cs="Times New Roman" w:hAnsi="Times New Roman"/>
          <w:sz w:val="24"/>
          <w:szCs w:val="24"/>
        </w:rPr>
        <w:t xml:space="preserve"> (Byrne &amp;Detert, 2006)</w:t>
      </w:r>
      <w:r>
        <w:rPr>
          <w:rFonts w:ascii="Times New Roman" w:cs="Times New Roman" w:hAnsi="Times New Roman"/>
          <w:sz w:val="24"/>
          <w:szCs w:val="24"/>
        </w:rPr>
        <w:t xml:space="preserve">. This is done for the sake of the customers who are also the stakeholders in our company.   It is also my concern that the decision may not be appropriate but the reputation and the services of the company must be respected. However, to replace the product, the company has decided to purchase fabrics that are chemical free to be used on the company products that will be environment and health friendly. The company has done further research and found that there are fabrics that are chemicals free that can be used in the company products as an alternative. It is the concern of the company about the environment and the company cannot operate under pretense to the </w:t>
      </w:r>
      <w:r>
        <w:rPr>
          <w:rFonts w:ascii="Times New Roman" w:cs="Times New Roman" w:hAnsi="Times New Roman"/>
          <w:sz w:val="24"/>
          <w:szCs w:val="24"/>
        </w:rPr>
        <w:t>customers</w:t>
      </w:r>
      <w:r>
        <w:rPr>
          <w:rFonts w:ascii="Times New Roman" w:cs="Times New Roman" w:hAnsi="Times New Roman"/>
          <w:sz w:val="24"/>
          <w:szCs w:val="24"/>
        </w:rPr>
        <w:t xml:space="preserve"> (Byrne &amp; Detert, 2006)</w:t>
      </w:r>
      <w:r>
        <w:rPr>
          <w:rFonts w:ascii="Times New Roman" w:cs="Times New Roman" w:hAnsi="Times New Roman"/>
          <w:sz w:val="24"/>
          <w:szCs w:val="24"/>
        </w:rPr>
        <w:t>. As a result, the management decides to let the fabric out of use in the company products.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Although the product contributed much to the profit of the company, the management assures that the new product will ensure more.  The company is not all about making a profit but also making sacrifices for the sake of what it cares about.  The decision falls considering that the company first priority is the customers thus, making arrangements that are first of their concern. It will be unethical to work under hypocrisy to the public which is also a concern to the company.</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Byrne, K. &amp; Detert, J. (2006). Considering Profits and Principles in Technology Adoption Decisions. </w:t>
      </w:r>
      <w:r>
        <w:rPr>
          <w:rFonts w:ascii="Times New Roman" w:cs="Times New Roman" w:hAnsi="Times New Roman"/>
          <w:i/>
          <w:sz w:val="24"/>
          <w:szCs w:val="24"/>
        </w:rPr>
        <w:t>Institute for corporate Ethics</w:t>
      </w:r>
      <w:r>
        <w:rPr>
          <w:rFonts w:ascii="Times New Roman" w:cs="Times New Roman" w:hAnsi="Times New Roman"/>
          <w:sz w:val="24"/>
          <w:szCs w:val="24"/>
        </w:rPr>
        <w:t>. Retrieved from https://www.homeworkforyou.com/static_media/uploadedfiles/Business%20ethics.pdf</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NEW TECHNOLOGY DECISION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NEW TECHNOLOGY DECISION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3"/>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6e966abe-3785-47d5-b8f0-b680d2436353"/>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60093a2f-f406-4ae9-80dc-16a1ba722992"/>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e28ce521-0450-44d2-9b3e-1a626dc8f717"/>
    <w:basedOn w:val="style65"/>
    <w:next w:val="style4099"/>
    <w:link w:val="style3"/>
    <w:uiPriority w:val="9"/>
    <w:rPr>
      <w:rFonts w:ascii="Cambria" w:cs="宋体" w:eastAsia="宋体" w:hAnsi="Cambria"/>
      <w:b/>
      <w:bCs/>
      <w:color w:val="4f81bd"/>
    </w:rPr>
  </w:style>
  <w:style w:type="character" w:customStyle="1" w:styleId="style4100">
    <w:name w:val="Heading 4 Char_82302fc7-65ff-4577-8327-f825d154328f"/>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35d169fe-525f-475b-8e78-4168d1da76d6"/>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c5b6f5e5-f8b0-4faf-8204-354f69f9be76"/>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505</Words>
  <Pages>4</Pages>
  <Characters>2513</Characters>
  <Application>WPS Office</Application>
  <DocSecurity>0</DocSecurity>
  <Paragraphs>40</Paragraphs>
  <ScaleCrop>false</ScaleCrop>
  <LinksUpToDate>false</LinksUpToDate>
  <CharactersWithSpaces>3020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2017-10-25T16:03:20Z</dcterms:created>
  <dc:creator>Hp</dc:creator>
  <lastModifiedBy>Infinix NOTE 3 Pro</lastModifiedBy>
  <dcterms:modified xsi:type="dcterms:W3CDTF">2017-10-25T16:03:20Z</dcterms:modified>
  <revision>2</revision>
</coreProperties>
</file>

<file path=docProps/custom.xml><?xml version="1.0" encoding="utf-8"?>
<Properties xmlns="http://schemas.openxmlformats.org/officeDocument/2006/custom-properties" xmlns:vt="http://schemas.openxmlformats.org/officeDocument/2006/docPropsVTypes"/>
</file>